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6"/>
          <w:szCs w:val="36"/>
          <w:lang w:val="en-US" w:eastAsia="zh-CN"/>
        </w:rPr>
        <w:t>2018俄罗斯世界盃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小组赛M3+M11两场观赛团（葡西大战）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索契+莫斯科7天5晚观赛团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两场世界盃比赛门票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全程四星舒适型酒店配套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专业中文导游服务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无购物无自费纯玩团 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自助早餐+中式+俄式西餐  </w:t>
      </w:r>
      <w:r>
        <w:rPr>
          <w:rFonts w:ascii="微软雅黑" w:hAnsi="微软雅黑" w:eastAsia="微软雅黑" w:cs="微软雅黑"/>
          <w:i w:val="0"/>
          <w:caps w:val="0"/>
          <w:color w:val="FF5353"/>
          <w:spacing w:val="0"/>
          <w:sz w:val="45"/>
          <w:szCs w:val="45"/>
          <w:shd w:val="clear" w:fill="FFFFFF"/>
        </w:rPr>
        <w:t>√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vertAlign w:val="baseli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免费办理FAN-ID免签入境俄罗斯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观看场次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Watch Show</w:t>
      </w:r>
    </w:p>
    <w:tbl>
      <w:tblPr>
        <w:tblStyle w:val="8"/>
        <w:tblW w:w="10006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75"/>
        <w:gridCol w:w="1305"/>
        <w:gridCol w:w="5145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比赛地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2018/06/15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B组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C00000"/>
                <w:sz w:val="21"/>
                <w:szCs w:val="21"/>
                <w:u w:val="none"/>
                <w:vertAlign w:val="baseline"/>
                <w:lang w:val="en-US" w:eastAsia="zh-CN"/>
              </w:rPr>
              <w:t>（二等票）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葡萄牙vs西班牙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21:00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索契（费什体育场）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2018/06/17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C00000"/>
                <w:sz w:val="21"/>
                <w:szCs w:val="21"/>
                <w:u w:val="none"/>
                <w:vertAlign w:val="baseline"/>
                <w:lang w:val="en-US" w:eastAsia="zh-CN"/>
              </w:rPr>
              <w:t>（二等票）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德国vs墨西哥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18:00</w:t>
            </w:r>
          </w:p>
        </w:tc>
        <w:tc>
          <w:tcPr>
            <w:tcW w:w="51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莫斯科（卢日尼基体育场）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行程概要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Tour Itinerary</w:t>
      </w:r>
    </w:p>
    <w:tbl>
      <w:tblPr>
        <w:tblStyle w:val="8"/>
        <w:tblW w:w="10006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175"/>
        <w:gridCol w:w="6450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行程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2018/06/13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国内-莫斯科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搭乘航班前往莫斯科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2018/06/14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莫斯科-索契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搭乘航班前往索契-奥林匹克公园-斯大林别墅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2018/06/15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索契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红草地-玫瑰庄园-奥斯特洛夫斯基博物馆-索契海港-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  <w:t>观看世界盃小组赛B组赛事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2018/06/16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索契-莫斯科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搭乘航班返回莫斯科-莫斯科河游船晚餐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2018/06/17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红场-圣瓦西里升天大教堂-吉姆国立百货-克里姆林宫-莫斯科国立大学-麻雀山-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21"/>
                <w:szCs w:val="21"/>
                <w:u w:val="none"/>
                <w:vertAlign w:val="baseline"/>
                <w:lang w:val="en-US" w:eastAsia="zh-CN"/>
              </w:rPr>
              <w:t>观看世界盃小组赛F组赛事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2018/06/18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莫斯科-国内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搭乘航班返回国内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2018/06/19</w:t>
            </w:r>
          </w:p>
        </w:tc>
        <w:tc>
          <w:tcPr>
            <w:tcW w:w="21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抵达国内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抵达国内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294640</wp:posOffset>
            </wp:positionV>
            <wp:extent cx="6179185" cy="1144270"/>
            <wp:effectExtent l="0" t="0" r="12065" b="17780"/>
            <wp:wrapSquare wrapText="bothSides"/>
            <wp:docPr id="1" name="图片 1" descr="fan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nid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52"/>
          <w:szCs w:val="5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instrText xml:space="preserve"> HYPERLINK "http://www.baidu.com/link?url=IE6axm_iDoir-Omzr9rZE26Rd-lJIuiw_bDMkFklh0xwRa8sT3UFd3zF3UCnovLPqPMLcRhYHBAG4_fFMGs35FgeMwAoXPiZRiivR3gP0GE93FNlVe0QPcAwlSXjgKB8" \t "https://www.baidu.com/_blank" </w:instrTex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Tour Itinerary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第一天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国内-莫斯科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Day1  2018/06/13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请旅客于指定时间前往机场，办理登机手续后搭乘航班前往莫斯科。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18:00   航班抵达后导游及工作人员机场接机，旅游大巴送返酒店酒店休息入住，期待次日展开的俄罗斯世界盃观赛之旅。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早餐x   午餐x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第二天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莫斯科-索契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Day1  2018/06/14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享用早餐后，前往机场搭乘航班飞往索契。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抵达享用午餐后，游览【索契奥林匹克公园】第22届冬季奥林匹克运动会于2014年2月7日至2月23日在俄罗斯索契举行。奥林匹克公园位于黑海之滨，其中主要场馆有：菲施特奥林匹克体育场，沙伊巴竞技场，冰立方冰壶中心，波绍伊体育馆，阿德勒竞技场，冰山滑冰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15:00   游览【斯大林别墅】斯大林别墅全称是“斯大林绿色丛林别墅”，位于黑海岸边一座山上，距索契市中心12公里。建于1937年,不论外表和装饰一直保持着原貌。进入别墅主楼,只见内部装饰古朴大气,虽经历70余年的沧桑,地板和护墙板依旧严丝合缝。一层是会客室和游泳池。据说,斯大林不喜欢在黑海里游泳,只在室内泳池游泳,而游泳池内灌注的却是海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17:00   享用晚餐后入酒店。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第三天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索契-观看世界盃B组小组赛（葡萄牙vs西班牙）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Day3  2018/06/15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游览【红草地】全名是卡拉斯拉雅波利那亚山，海拔600米，环绕他的大高加索山脉则海拔3000米左右，从每年的12月到第二年的初春，这里都会有厚厚的积雪，这里是滑雪爱好者和职业运动家的滑雪基地，这里也是2014年冬奥会所有雪上项目的比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10:30   特别为您安排乘坐【高空缆车】抵达山顶，您可尽揽巍峨壮丽的大高加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11:00   游览【玫瑰庄园】这是一个独特的高山度假村，充满欧洲风情，其位于卡拉斯拉雅波利亚纳区。这个名字源于地理名称。现在索契因更新的山区度假胜地所著名—“玫瑰庄园”。一个舒适的现代综合体，奥运健儿曾住在这里，而现在您可能是他的居民。这里是饭店、商店、各种服务摊位的集合，也是滑雪和自由式滑雪中心，单板滑雪公园。在2014年冬季奥林匹克运动会期间“玫瑰庄园”的轨道上15个体育项目就产生了30套奥运奖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15:00   游览【奥斯特洛夫斯基博物馆】奥斯特洛夫斯基在索契的一座别墅中，他口述由妻子整理在1933年写成自传小说《钢铁是怎样炼成的》。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16:00   游览【索契海港】位于细小的索契河注入黑海的河口附近，旁边有一座富于苏联特色的海港建筑。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18:00   享用晚餐后，前往索契费什体育场。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1" w:leftChars="0" w:right="0" w:rightChars="0" w:hanging="1041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  <w:t>21:00  观看世界盃G组（葡萄牙vs西班牙）赛事。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23:00   观看结束后后返回酒店休息。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73470" cy="977265"/>
            <wp:effectExtent l="0" t="0" r="17780" b="13335"/>
            <wp:docPr id="14" name="图片 14" descr="葡萄牙西班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葡萄牙西班牙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第四天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索契-莫斯科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Day4  2018/06/16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自由活动或酒店周边自由活动。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午餐后搭乘航班返回莫斯科。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16:00   游览【莫斯科河】莫斯科河流经整个莫斯科市，莫斯科的名称也来自于它，全长502公里，流经市区的约有80公里，河宽一般在200米左右，最宽处则有1公里以上。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在莫斯科河通航季节，乘游艇漫游莫斯科河是一种不可多得的享受，可以看到麻雀山、莫斯科大学主楼、基督救世主大教堂、国家历史博物馆、文化公园游乐场、克里姆林宫等。河上水光潋滟，岸边风景优美，可尽情欣赏美轮美奂的莫斯科建筑</w:t>
      </w: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17:00   享用莫斯科河【雷迪森皇家舰队游船晚餐】，莫斯科河2.5小时之旅，五星级酒店“雷迪森”旗下”雷迪森皇家舰队”拥有一支10艘游船的船队，于船上享用俄罗斯特色美食。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第五天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莫斯科-观看世界盃F组小组赛（德国vs墨西哥）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Day5  2018/06/17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08:00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游览【红场】红场位于俄罗斯首都莫斯科市中心，是莫斯科最古老的广场 ，是重大历史事件的见证场所，也是俄罗斯重要节日举行群众集会、大型庆典和阅兵活动的地方，著名旅游景点。是世界上著名的广场之一；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10:30   游览【圣瓦西里升天教堂】圣瓦西里大教堂位于俄罗斯首都莫斯科市中心的红场南端，紧傍克里姆林宫；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11:00   游览【古姆国立百货商店】公众号莫斯科最大的百货商场—古姆商场，位于红场列宁墓的对面，古姆百货商场是欧洲最大的百货商店之一。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享用午餐。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13:00   游览【克里姆林宫】位于莫斯科的心脏地带，是一组建筑群，已被评为世界文化遗产。它是俄罗斯国家的象征，世界上最大的建筑群之一。</w:t>
      </w:r>
      <w:r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“克里姆林”在俄语中意为“内城”、“城堡”，它的建筑形式融合了拜占庭、俄罗斯、巴洛克和希腊罗马等不同风格。如今，这座古城堡不仅是俄罗斯政府所在地，也是俄罗斯历代艺术珍品的储藏地。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14:00   游览【莫斯科国立大学】莫斯科大学不但是全俄罗斯联邦最大的大学和学术中心，也是全世界最大和最著名的高等学府之一。是俄罗斯联邦规模最大、历史最悠久的综合性高等学校。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15:00   游览【麻雀山】由此可俯瞰莫斯科河与莫斯科市区，美丽景色尽收眼底。随后步行至莫斯科卢日尼基球场。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16:00   步行前往卢日尼基体育场，为方便观赛晚餐自理。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41" w:leftChars="0" w:right="0" w:rightChars="0" w:hanging="1041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  <w:t>18:00  观看世界盃F组（德国vs墨西哥）赛事。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20:00   观看结束后享用晚餐，后返回酒店休息。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76645" cy="1046480"/>
            <wp:effectExtent l="0" t="0" r="14605" b="1270"/>
            <wp:docPr id="12" name="图片 12" descr="德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德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住宿：四星舒适型酒店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午餐√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第六天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莫斯科-国内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Day6  2018/06/18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酒店享用自助早餐。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10:00   自由活动时间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12:00   退房后送往莫斯科国际机场，搭乘航班返回国内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住宿：航班上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早餐√   午餐x   晚餐x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第七天   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30"/>
          <w:szCs w:val="30"/>
          <w:lang w:val="en-US" w:eastAsia="zh-CN"/>
        </w:rPr>
        <w:t>抵达国内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Day7  2018/06/19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09:00   航班抵达国内机场，行程结束，返回温馨家园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-------------------------------------行程结束-------------------------------------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/>
          <w:color w:val="BFBFBF" w:themeColor="background1" w:themeShade="B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朝圣价格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Price</w:t>
      </w:r>
    </w:p>
    <w:tbl>
      <w:tblPr>
        <w:tblStyle w:val="8"/>
        <w:tblW w:w="10029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5017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成人价格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房差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元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6500元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tbl>
      <w:tblPr>
        <w:tblStyle w:val="8"/>
        <w:tblW w:w="10029" w:type="dxa"/>
        <w:tblInd w:w="0" w:type="dxa"/>
        <w:tblBorders>
          <w:top w:val="single" w:color="FFD38D" w:sz="4" w:space="0"/>
          <w:left w:val="single" w:color="FFD38D" w:sz="4" w:space="0"/>
          <w:bottom w:val="single" w:color="FFD38D" w:sz="4" w:space="0"/>
          <w:right w:val="single" w:color="FFD38D" w:sz="4" w:space="0"/>
          <w:insideH w:val="single" w:color="FFD38D" w:sz="4" w:space="0"/>
          <w:insideV w:val="single" w:color="FFD38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5017"/>
      </w:tblGrid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团费包含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团费不含</w:t>
            </w:r>
          </w:p>
        </w:tc>
      </w:tr>
      <w:tr>
        <w:tblPrEx>
          <w:tblBorders>
            <w:top w:val="single" w:color="FFD38D" w:sz="4" w:space="0"/>
            <w:left w:val="single" w:color="FFD38D" w:sz="4" w:space="0"/>
            <w:bottom w:val="single" w:color="FFD38D" w:sz="4" w:space="0"/>
            <w:right w:val="single" w:color="FFD38D" w:sz="4" w:space="0"/>
            <w:insideH w:val="single" w:color="FFD38D" w:sz="4" w:space="0"/>
            <w:insideV w:val="single" w:color="FFD38D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50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北京-莫斯科往返机票费；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行程所列用餐；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莫斯科-索契往返机票费；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行程所列酒店费用（2人1间）；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行程所列景点第一道大门票；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全程旅游用车；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专业中文导游服务；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入境俄罗斯FAN-ID手续服务；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行程所列比赛门票；</w:t>
            </w:r>
          </w:p>
        </w:tc>
        <w:tc>
          <w:tcPr>
            <w:tcW w:w="5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因不可抗力因素导致产生额外费用；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个人旅游意保险；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司机、导游小费人民币50元/天/人；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一切个人消费；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费用包含项目内未提及项目；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单男或单女导致单房差费用；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0" w:leftChars="0" w:right="0" w:rightChars="0" w:hanging="840" w:hangingChars="4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262626" w:themeColor="text1" w:themeTint="D9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俄罗斯个人旅游签证费；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  <w:t>备注：因世界杯影响力巨大，当地旅游交通资源将十分紧张，为避免产生不必要的额外附加费，请有意向旅客及早安排旅程并支付定金，以便我社能为您提供更优质的旅游服务。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C00000"/>
          <w:sz w:val="40"/>
          <w:szCs w:val="40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球票信息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Ticket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行程已包含两场比赛场次球票（球票等级以本行程首页“观看场次”标注为准），如需升级请联系客服。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球票价格会因比赛热度和时间推移而产生波动，请旅客报名前和工作人员落实球票是否需要补差。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114300" distR="114300">
            <wp:extent cx="6186805" cy="2023110"/>
            <wp:effectExtent l="0" t="0" r="4445" b="15240"/>
            <wp:docPr id="11" name="图片 11" descr="卢日尼基球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卢日尼基球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BFBFBF" w:themeColor="background1" w:themeShade="BF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航班信息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Flight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本产品包含北京-莫斯科国际段往返机票费（按￥5,500元核算）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如无需从北京出发的旅客客自行购买适合本旅程航班，我司将不收取国际段航班费用。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我司将会根据不同旅客的实际抵达/启程航班时间安排妥当的接送机服务。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进入/离开俄罗斯的日期如下：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选择   2018年06月13日   抵达莫斯科的航班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选择   2018年06月18日   离开莫斯科的航班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BFBFBF" w:themeColor="background1" w:themeShade="BF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参考酒店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Hotel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团队所包含酒店为四星舒适型酒店，我们会为您挑选同等级中相对较佳的酒店作为团队所用。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以下为常用酒店信息：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莫斯科格林伍德 或 同级酒店 Alliance Greenwood Hotel ★★★★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网址：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instrText xml:space="preserve"> HYPERLINK "http://www.alliance-greenwood-hotel.ru/ru/" </w:instrTex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t>http://www.alliance-greenwood-hotel.ru/ru/</w:t>
      </w:r>
      <w:r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E75B6" w:themeColor="accent1" w:themeShade="BF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锐线怒放黑简1.0" w:hAnsi="锐字锐线怒放黑简1.0" w:eastAsia="锐字锐线怒放黑简1.0" w:cs="锐字锐线怒放黑简1.0"/>
          <w:b w:val="0"/>
          <w:bCs/>
          <w:color w:val="FEE189"/>
          <w:sz w:val="40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签证信息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Visa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俄罗斯世界杯期间，凡持有世界杯任何一场比赛球票的旅客，均可通过世界杯官方网站凭球票条形码数字换取FAN-ID文件，旅客可凭借此文件享有免签待遇进入俄罗斯旅游观赛，并享有免费搭乘部分公共交通设施。通过我社购买球票并参加观赛旅游团的旅客，我司将统一为顾客免费办理FAN-ID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2E75B6" w:themeColor="accent1" w:themeShade="BF"/>
          <w:sz w:val="21"/>
          <w:szCs w:val="21"/>
          <w:u w:val="none"/>
          <w:lang w:val="en-US" w:eastAsia="zh-CN"/>
        </w:rPr>
        <w:t>*如参加者为纯旅游顾客，不观看任何场次比赛，则需要提供以下材料办理俄罗斯个人旅游签证，签证费用约为850元/本，具体可咨询我司工作人员：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护照原件（距离回程日期大于6个月）；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三张彩色白底2寸照片（半年内新照片）；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身份证正反面复印件；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个人信息资料表；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color w:val="FFFFFF" w:themeColor="background1"/>
          <w:sz w:val="21"/>
          <w:szCs w:val="21"/>
          <w:u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color w:val="FFFFFF" w:themeColor="background1"/>
          <w:sz w:val="21"/>
          <w:szCs w:val="21"/>
          <w:u w:val="none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FFE38B"/>
          <w:sz w:val="26"/>
          <w:szCs w:val="26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 w:themeColor="accent1" w:themeShade="80"/>
          <w:sz w:val="30"/>
          <w:szCs w:val="30"/>
          <w:lang w:val="en-US" w:eastAsia="zh-CN"/>
        </w:rPr>
        <w:t>注意事项</w:t>
      </w:r>
      <w:r>
        <w:rPr>
          <w:rFonts w:hint="eastAsia" w:ascii="微软雅黑" w:hAnsi="微软雅黑" w:eastAsia="微软雅黑" w:cs="微软雅黑"/>
          <w:b w:val="0"/>
          <w:bCs/>
          <w:color w:val="808080" w:themeColor="text1" w:themeTint="80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Attention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行程顺序以当地接待旅行社视实际情况安排为准，我公司保留最终解释权；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境外旅游期间财物请随身保管，车上不可放贵重物品，自由活动期间注意安全；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客人在没有事前通知的情况下须按行程随团出入，切不可擅自离团，否则后果自负；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团队中出现单男单女，领队有权安排房间住宿，如客人坚持已见，所增加费用自理；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特别提示：此团按15人成团，实际收客如人数有变价格另议；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default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鉴于世界杯特殊性，一经我们100%确认发团的产品。若我公司违约未能发团，我们承担旅游法的相应赔偿责任；若客户违约，球票，机票费用将全额损失，地接费用根据实际情况以及旅游法执行相关的违约责任！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世界杯是全球最大的体育赛事和聚会，可能导致一些当地接待服务比平时差很多，同样的酒店，世界杯期间价格普通是5-10倍涨幅，五星酒店更是一房难求，同时因为海量的需求，导致车，导游，餐厅等也供不应求，可能出现车状以及导游素质参差不齐。请各位谅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◇ 特别说明：不同时间段预订球票、机票、酒店成本可能不一样，导致每位团友的费用可能不相同，您预订说明充分理解并接受世界杯旅游团价格波动性这一特殊情况，不会因此而进行任何形式的投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2018年1月30日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第一次确认是否成团，如团队尚未成团旅客可选择继续等待或退团，我司将会100%退还已缴付团费；如已成团则需缴纳团队尾款，不设退团；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2018年2月30日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第二次确认是否成团，如团队尚未成团旅客可选择继续等待或退团，我司将会100%退还已缴付团费；如已成团则需缴纳团队尾款，不设退团；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2018年3月30日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第三次确认是否成团，如团队尚未成团旅客可选择继续等待或退团，我司将会100%退还已缴付团费；如已成团则需缴纳团队尾款，不设退团；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2018年4月30日</w:t>
      </w:r>
      <w:r>
        <w:rPr>
          <w:rFonts w:hint="eastAsia" w:ascii="微软雅黑" w:hAnsi="微软雅黑" w:eastAsia="微软雅黑" w:cs="微软雅黑"/>
          <w:b w:val="0"/>
          <w:bCs/>
          <w:color w:val="262626" w:themeColor="text1" w:themeTint="D9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第四次确认是否成团，如团队尚未成团旅客可选择继续等待或退团，我司将会退还除球票以外的相关费用；如已成团则需缴纳团队尾款，不设退团；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960" w:leftChars="0" w:right="0" w:rightChars="0" w:hanging="960" w:hangingChars="4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083" w:right="1080" w:bottom="1083" w:left="10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锐字锐线怒放黑简1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302260</wp:posOffset>
              </wp:positionV>
              <wp:extent cx="7221855" cy="4235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185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Tel: 0755-88824224   Official Website: www.shijieguan.cn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404040" w:themeColor="text1" w:themeTint="BF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Add：2201,Kingkey TimeMark,NO.9289,Bin He Avenue,Fu Tian District,ShenZhen,China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华文细黑" w:hAnsi="华文细黑" w:eastAsia="华文细黑" w:cs="华文细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5.95pt;margin-top:23.8pt;height:33.35pt;width:568.65pt;z-index:251661312;mso-width-relative:page;mso-height-relative:page;" filled="f" stroked="f" coordsize="21600,21600" o:gfxdata="UEsDBAoAAAAAAIdO4kAAAAAAAAAAAAAAAAAEAAAAZHJzL1BLAwQUAAAACACHTuJAv0ecFNwAAAAL&#10;AQAADwAAAGRycy9kb3ducmV2LnhtbE2PTU/CQBCG7yb+h82YeIPdYkEo3RLThJgYOYBcuE27Q9u4&#10;H7W7fOivdznpbSbz5J3nzVdXo9mZBt85KyEZC2Bka6c620jYf6xHc2A+oFWonSUJ3+RhVdzf5Zgp&#10;d7FbOu9Cw2KI9RlKaEPoM8593ZJBP3Y92Xg7usFgiOvQcDXgJYYbzSdCzLjBzsYPLfZUtlR/7k5G&#10;wlu53uC2mpj5jy5f348v/df+MJXy8SERS2CBruEPhpt+VIciOlXuZJVnWsJokSwiKiF9ngG7ASKd&#10;psCqOCXpE/Ai5/87FL9QSwMEFAAAAAgAh07iQCITnNEgAgAAGAQAAA4AAABkcnMvZTJvRG9jLnht&#10;bK1TwY7TMBC9I/EPlu80bdruLlXTVdlVEVLFrlQQZ9exm0i2x9huk/IB8Ad74sKd7+p3MHbabgWc&#10;EBdnPDOZ8XvzZnrbakV2wvkaTEEHvT4lwnAoa7Mp6McPi1c3lPjATMkUGFHQvfD0dvbyxbSxE5FD&#10;BaoUjmAR4yeNLWgVgp1kmeeV0Mz3wAqDQQlOs4BXt8lKxxqsrlWW9/tXWQOutA648B69912QzlJ9&#10;KQUPD1J6EYgqKL4tpNOlcx3PbDZlk41jtqr58RnsH16hWW2w6bnUPQuMbF39RyldcwceZOhx0BlI&#10;WXORMCCaQf83NKuKWZGwIDnenmny/68sf797dKQuCzqkxDCNIzo8fTt8/3n48ZUMIz2N9RPMWlnM&#10;C+0baHHMJ79HZ0TdSqfjF/EQjCPR+zO5og2Eo/M6zwc34zElHGOjfDgejWOZ7Plv63x4K0CTaBTU&#10;4fASp2y39KFLPaXEZgYWtVJpgMqQpqBXw3E//XCOYHFlsEfE0L01WqFdt0dgayj3iMtBJwxv+aLG&#10;5kvmwyNzqASEguoOD3hIBdgEjhYlFbgvf/PHfBwQRilpUFkF9Z+3zAlK1DuDo3s9GI2iFNNlNL7O&#10;8eIuI+vLiNnqO0DxDnCPLE9mzA/qZEoH+hMuwTx2xRAzHHsXNJzMu9DpHZeIi/k8JaH4LAtLs7I8&#10;lu7onG8DyDoxHWnquDmyh/JLszquStT35T1lPS/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/&#10;R5wU3AAAAAsBAAAPAAAAAAAAAAEAIAAAACIAAABkcnMvZG93bnJldi54bWxQSwECFAAUAAAACACH&#10;TuJAIhOc0SACAAAYBAAADgAAAAAAAAABACAAAAArAQAAZHJzL2Uyb0RvYy54bWxQSwUGAAAAAAYA&#10;BgBZAQAAvQ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Tel: 0755-88824224   Official Website: www.shijieguan.cn</w:t>
                    </w:r>
                  </w:p>
                  <w:p>
                    <w:pPr>
                      <w:spacing w:line="276" w:lineRule="auto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Add：2201,Kingkey TimeMark,NO.9289,Bin He Avenue,Fu Tian District,ShenZhen,China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exact"/>
                      <w:ind w:left="0" w:leftChars="0" w:right="0" w:rightChars="0" w:firstLine="0" w:firstLineChars="0"/>
                      <w:jc w:val="both"/>
                      <w:textAlignment w:val="auto"/>
                      <w:outlineLvl w:val="9"/>
                      <w:rPr>
                        <w:rFonts w:hint="eastAsia" w:ascii="华文细黑" w:hAnsi="华文细黑" w:eastAsia="华文细黑" w:cs="华文细黑"/>
                        <w:b w:val="0"/>
                        <w:bCs w:val="0"/>
                        <w:color w:val="FFFFFF" w:themeColor="background1"/>
                        <w:sz w:val="21"/>
                        <w:szCs w:val="21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-443865</wp:posOffset>
          </wp:positionV>
          <wp:extent cx="1782445" cy="535305"/>
          <wp:effectExtent l="0" t="0" r="8255" b="0"/>
          <wp:wrapTight wrapText="bothSides">
            <wp:wrapPolygon>
              <wp:start x="0" y="4612"/>
              <wp:lineTo x="0" y="17680"/>
              <wp:lineTo x="21469" y="17680"/>
              <wp:lineTo x="21469" y="11530"/>
              <wp:lineTo x="16390" y="4612"/>
              <wp:lineTo x="0" y="4612"/>
            </wp:wrapPolygon>
          </wp:wrapTight>
          <wp:docPr id="2" name="图片 2" descr="20170819151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0170819151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C238F"/>
    <w:rsid w:val="020E3597"/>
    <w:rsid w:val="02730A6A"/>
    <w:rsid w:val="03D21492"/>
    <w:rsid w:val="05D8578C"/>
    <w:rsid w:val="065B5715"/>
    <w:rsid w:val="093575D6"/>
    <w:rsid w:val="0985593D"/>
    <w:rsid w:val="167373FB"/>
    <w:rsid w:val="16892E5C"/>
    <w:rsid w:val="1A996F1A"/>
    <w:rsid w:val="1B466070"/>
    <w:rsid w:val="1E4E5397"/>
    <w:rsid w:val="25E00A9E"/>
    <w:rsid w:val="28F04B64"/>
    <w:rsid w:val="29A75554"/>
    <w:rsid w:val="2A0A3E2C"/>
    <w:rsid w:val="2B0F72B6"/>
    <w:rsid w:val="309234E6"/>
    <w:rsid w:val="3D6E7BF1"/>
    <w:rsid w:val="430E74A0"/>
    <w:rsid w:val="46FE185D"/>
    <w:rsid w:val="48E2718E"/>
    <w:rsid w:val="4AC3776C"/>
    <w:rsid w:val="4B7C6CB6"/>
    <w:rsid w:val="4E806CDD"/>
    <w:rsid w:val="51D76F2A"/>
    <w:rsid w:val="53070E93"/>
    <w:rsid w:val="53B863EF"/>
    <w:rsid w:val="55FC238F"/>
    <w:rsid w:val="562448A9"/>
    <w:rsid w:val="5E8E3568"/>
    <w:rsid w:val="607753ED"/>
    <w:rsid w:val="61BF5182"/>
    <w:rsid w:val="62113C5E"/>
    <w:rsid w:val="62443BDF"/>
    <w:rsid w:val="633A7B1C"/>
    <w:rsid w:val="6D2E56CA"/>
    <w:rsid w:val="6D3357AC"/>
    <w:rsid w:val="6E1B6428"/>
    <w:rsid w:val="6EE2033E"/>
    <w:rsid w:val="76CE11E4"/>
    <w:rsid w:val="77A66B8C"/>
    <w:rsid w:val="78283631"/>
    <w:rsid w:val="7C7E2264"/>
    <w:rsid w:val="7D790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2017-12-02T06:27:00Z</dcterms:created>
  <dc:creator>阿丰</dc:creator>
  <cp:lastModifiedBy>阿丰</cp:lastModifiedBy>
  <dcterms:modified xsi:type="dcterms:W3CDTF">2018-03-23T02:43:51Z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